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92BDD" w14:textId="057EB4E1" w:rsidR="00FB2D60" w:rsidRDefault="00FF1851" w:rsidP="00FF1851">
      <w:pPr>
        <w:pStyle w:val="Overskrift1"/>
      </w:pPr>
      <w:bookmarkStart w:id="0" w:name="_Hlk156299435"/>
      <w:bookmarkEnd w:id="0"/>
      <w:r>
        <w:t>Fokusområde 2024 – Materiell som kommer for bestilling</w:t>
      </w:r>
    </w:p>
    <w:p w14:paraId="13DAF2C6" w14:textId="69A819B3" w:rsidR="00FF1851" w:rsidRDefault="00FF1851" w:rsidP="00FF1851">
      <w:pPr>
        <w:rPr>
          <w:b/>
          <w:bCs/>
        </w:rPr>
      </w:pPr>
      <w:r>
        <w:rPr>
          <w:noProof/>
        </w:rPr>
        <w:drawing>
          <wp:anchor distT="0" distB="0" distL="114300" distR="114300" simplePos="0" relativeHeight="251655168" behindDoc="1" locked="0" layoutInCell="1" allowOverlap="1" wp14:anchorId="113DABDC" wp14:editId="70EED4E5">
            <wp:simplePos x="0" y="0"/>
            <wp:positionH relativeFrom="margin">
              <wp:posOffset>-635</wp:posOffset>
            </wp:positionH>
            <wp:positionV relativeFrom="paragraph">
              <wp:posOffset>281305</wp:posOffset>
            </wp:positionV>
            <wp:extent cx="1403985" cy="1861820"/>
            <wp:effectExtent l="0" t="0" r="5715" b="5080"/>
            <wp:wrapTight wrapText="bothSides">
              <wp:wrapPolygon edited="0">
                <wp:start x="0" y="0"/>
                <wp:lineTo x="0" y="21438"/>
                <wp:lineTo x="21395" y="21438"/>
                <wp:lineTo x="21395" y="0"/>
                <wp:lineTo x="0" y="0"/>
              </wp:wrapPolygon>
            </wp:wrapTight>
            <wp:docPr id="1829818303"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9818303" name="Bilde 1829818303"/>
                    <pic:cNvPicPr/>
                  </pic:nvPicPr>
                  <pic:blipFill>
                    <a:blip r:embed="rId4">
                      <a:extLst>
                        <a:ext uri="{28A0092B-C50C-407E-A947-70E740481C1C}">
                          <a14:useLocalDpi xmlns:a14="http://schemas.microsoft.com/office/drawing/2010/main" val="0"/>
                        </a:ext>
                      </a:extLst>
                    </a:blip>
                    <a:stretch>
                      <a:fillRect/>
                    </a:stretch>
                  </pic:blipFill>
                  <pic:spPr>
                    <a:xfrm>
                      <a:off x="0" y="0"/>
                      <a:ext cx="1403985" cy="1861820"/>
                    </a:xfrm>
                    <a:prstGeom prst="rect">
                      <a:avLst/>
                    </a:prstGeom>
                  </pic:spPr>
                </pic:pic>
              </a:graphicData>
            </a:graphic>
            <wp14:sizeRelH relativeFrom="margin">
              <wp14:pctWidth>0</wp14:pctWidth>
            </wp14:sizeRelH>
            <wp14:sizeRelV relativeFrom="margin">
              <wp14:pctHeight>0</wp14:pctHeight>
            </wp14:sizeRelV>
          </wp:anchor>
        </w:drawing>
      </w:r>
    </w:p>
    <w:p w14:paraId="66D0D33E" w14:textId="6E5FBB7A" w:rsidR="00FF1851" w:rsidRPr="00BE05FB" w:rsidRDefault="00FF1851" w:rsidP="00FF1851">
      <w:pPr>
        <w:rPr>
          <w:b/>
          <w:bCs/>
        </w:rPr>
      </w:pPr>
      <w:r w:rsidRPr="00FF1851">
        <w:rPr>
          <w:b/>
          <w:bCs/>
        </w:rPr>
        <w:t xml:space="preserve"> </w:t>
      </w:r>
      <w:r>
        <w:rPr>
          <w:b/>
          <w:bCs/>
        </w:rPr>
        <w:t xml:space="preserve">Bok: </w:t>
      </w:r>
      <w:r w:rsidRPr="00BE05FB">
        <w:rPr>
          <w:b/>
          <w:bCs/>
        </w:rPr>
        <w:t>Det gode arbeidsliv til sjøs</w:t>
      </w:r>
    </w:p>
    <w:p w14:paraId="7444D147" w14:textId="6A7586DF" w:rsidR="00FF1851" w:rsidRDefault="00FF1851" w:rsidP="00FF1851">
      <w:r>
        <w:t>Det gode arbeidslivet til sjøs handler om å kunne gjøre en god jobb i godt samarbeid med resten av mannskapet og generelt trives om bord – også når man har fri. Veilederen gir gode råd med eksempler.</w:t>
      </w:r>
    </w:p>
    <w:p w14:paraId="0F1D963E" w14:textId="1223FC31" w:rsidR="00FF1851" w:rsidRDefault="00FF1851" w:rsidP="00FF1851">
      <w:r>
        <w:t>Skipsdrift er helt sentralt når man skal legge forholdene til rette for et godt arbeidsliv. Derfor har S</w:t>
      </w:r>
      <w:r w:rsidR="00754D79">
        <w:t xml:space="preserve">ea Health &amp; </w:t>
      </w:r>
      <w:proofErr w:type="spellStart"/>
      <w:r w:rsidR="00754D79">
        <w:t>Welfare</w:t>
      </w:r>
      <w:proofErr w:type="spellEnd"/>
      <w:r>
        <w:t xml:space="preserve"> gitt ut en håndbok om hvordan jobbe med og skape bedre trivsel om bord – med skipsledelse som primærmålgruppe. Men også andre i mannskapet vil kunne finne nyttig kunnskap i boka.</w:t>
      </w:r>
    </w:p>
    <w:p w14:paraId="7D198F54" w14:textId="4C252525" w:rsidR="00FF1851" w:rsidRDefault="00FF1851" w:rsidP="00FF1851">
      <w:r>
        <w:t>Kapitle</w:t>
      </w:r>
      <w:r w:rsidR="00754D79">
        <w:t>ne</w:t>
      </w:r>
      <w:r>
        <w:t xml:space="preserve"> i boken </w:t>
      </w:r>
      <w:r w:rsidR="00754D79">
        <w:t>tar for seg</w:t>
      </w:r>
      <w:r>
        <w:t xml:space="preserve"> </w:t>
      </w:r>
      <w:r w:rsidR="00754D79">
        <w:t>g</w:t>
      </w:r>
      <w:r>
        <w:t xml:space="preserve">od ledelse om bord, </w:t>
      </w:r>
      <w:r w:rsidR="00754D79">
        <w:t>k</w:t>
      </w:r>
      <w:r>
        <w:t>ommunikasjon og informasjon om bord</w:t>
      </w:r>
      <w:r w:rsidR="00754D79">
        <w:t>, håndtering av</w:t>
      </w:r>
      <w:r>
        <w:t xml:space="preserve"> konflikter om bord</w:t>
      </w:r>
      <w:r w:rsidR="00754D79">
        <w:t>, f</w:t>
      </w:r>
      <w:r>
        <w:t>orebygging av sosial isolasjon</w:t>
      </w:r>
      <w:r w:rsidR="00754D79">
        <w:t>, h</w:t>
      </w:r>
      <w:r>
        <w:t>åndtering av kriser om bord</w:t>
      </w:r>
      <w:r w:rsidR="00754D79">
        <w:t xml:space="preserve">, </w:t>
      </w:r>
      <w:proofErr w:type="gramStart"/>
      <w:r w:rsidR="00754D79">
        <w:t>fo</w:t>
      </w:r>
      <w:r>
        <w:t>kus</w:t>
      </w:r>
      <w:proofErr w:type="gramEnd"/>
      <w:r>
        <w:t xml:space="preserve"> på arbeidsbelastning og stress om bord</w:t>
      </w:r>
      <w:r w:rsidR="00754D79">
        <w:t>, l</w:t>
      </w:r>
      <w:r>
        <w:t>edelse av flerkulturelle mannskaper. Første del tar for seg sjømenns historier og erfaringer. Den andre delen presenterer kunnskap og en rekke verktøy om trivsel.</w:t>
      </w:r>
    </w:p>
    <w:p w14:paraId="485D37A3" w14:textId="40F307D0" w:rsidR="00FF1851" w:rsidRDefault="00FF1851">
      <w:pPr>
        <w:rPr>
          <w:noProof/>
        </w:rPr>
      </w:pPr>
      <w:r>
        <w:rPr>
          <w:noProof/>
        </w:rPr>
        <w:drawing>
          <wp:anchor distT="0" distB="0" distL="114300" distR="114300" simplePos="0" relativeHeight="251657216" behindDoc="1" locked="0" layoutInCell="1" allowOverlap="1" wp14:anchorId="63C5391A" wp14:editId="1CB4206D">
            <wp:simplePos x="0" y="0"/>
            <wp:positionH relativeFrom="margin">
              <wp:posOffset>-635</wp:posOffset>
            </wp:positionH>
            <wp:positionV relativeFrom="paragraph">
              <wp:posOffset>283210</wp:posOffset>
            </wp:positionV>
            <wp:extent cx="1501140" cy="2120265"/>
            <wp:effectExtent l="0" t="0" r="3810" b="0"/>
            <wp:wrapTight wrapText="bothSides">
              <wp:wrapPolygon edited="0">
                <wp:start x="0" y="0"/>
                <wp:lineTo x="0" y="21348"/>
                <wp:lineTo x="21381" y="21348"/>
                <wp:lineTo x="21381" y="0"/>
                <wp:lineTo x="0" y="0"/>
              </wp:wrapPolygon>
            </wp:wrapTight>
            <wp:docPr id="2029382900"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9382900" name="Bilde 2029382900"/>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01140" cy="2120265"/>
                    </a:xfrm>
                    <a:prstGeom prst="rect">
                      <a:avLst/>
                    </a:prstGeom>
                  </pic:spPr>
                </pic:pic>
              </a:graphicData>
            </a:graphic>
            <wp14:sizeRelH relativeFrom="margin">
              <wp14:pctWidth>0</wp14:pctWidth>
            </wp14:sizeRelH>
            <wp14:sizeRelV relativeFrom="margin">
              <wp14:pctHeight>0</wp14:pctHeight>
            </wp14:sizeRelV>
          </wp:anchor>
        </w:drawing>
      </w:r>
    </w:p>
    <w:p w14:paraId="170659CD" w14:textId="66DCD562" w:rsidR="00FF1851" w:rsidRDefault="00FF1851" w:rsidP="00FF1851">
      <w:pPr>
        <w:rPr>
          <w:b/>
          <w:bCs/>
        </w:rPr>
      </w:pPr>
      <w:r w:rsidRPr="00FF1851">
        <w:rPr>
          <w:b/>
          <w:bCs/>
        </w:rPr>
        <w:t xml:space="preserve"> </w:t>
      </w:r>
      <w:r>
        <w:rPr>
          <w:b/>
          <w:bCs/>
        </w:rPr>
        <w:t xml:space="preserve">Veiledning: </w:t>
      </w:r>
      <w:r w:rsidRPr="00772901">
        <w:rPr>
          <w:b/>
          <w:bCs/>
        </w:rPr>
        <w:t>Slik får du øye på depresjon og selvmordsadferd til sjøs</w:t>
      </w:r>
    </w:p>
    <w:p w14:paraId="14F3A711" w14:textId="77777777" w:rsidR="00FF1851" w:rsidRDefault="00FF1851" w:rsidP="00FF1851">
      <w:pPr>
        <w:rPr>
          <w:noProof/>
        </w:rPr>
      </w:pPr>
      <w:r w:rsidRPr="00120601">
        <w:rPr>
          <w:rFonts w:ascii="Source Sans Pro" w:hAnsi="Source Sans Pro"/>
          <w:color w:val="000000"/>
          <w:spacing w:val="2"/>
          <w:shd w:val="clear" w:color="auto" w:fill="FFFFFF"/>
        </w:rPr>
        <w:t>Målet med denne veiledningen er å gi brukervennlige råd om hvordan du kan gjenkjenne om en kollega er deprimert og hvordan du kan hjelpe dem. Den tar for seg skipsledelse, men den kan også brukes av den enkelte sjømann.</w:t>
      </w:r>
      <w:r w:rsidRPr="00FF1851">
        <w:rPr>
          <w:noProof/>
        </w:rPr>
        <w:t xml:space="preserve"> </w:t>
      </w:r>
    </w:p>
    <w:p w14:paraId="241B3DE4" w14:textId="77777777" w:rsidR="00FF1851" w:rsidRDefault="00FF1851" w:rsidP="00FF1851">
      <w:pPr>
        <w:rPr>
          <w:noProof/>
        </w:rPr>
      </w:pPr>
    </w:p>
    <w:p w14:paraId="6A8A3578" w14:textId="77777777" w:rsidR="00FF1851" w:rsidRDefault="00FF1851" w:rsidP="00FF1851">
      <w:pPr>
        <w:rPr>
          <w:noProof/>
        </w:rPr>
      </w:pPr>
    </w:p>
    <w:p w14:paraId="46175507" w14:textId="77777777" w:rsidR="00FF1851" w:rsidRDefault="00FF1851" w:rsidP="00FF1851">
      <w:pPr>
        <w:rPr>
          <w:noProof/>
        </w:rPr>
      </w:pPr>
    </w:p>
    <w:p w14:paraId="2BF19130" w14:textId="77777777" w:rsidR="00FF1851" w:rsidRDefault="00FF1851" w:rsidP="00FF1851">
      <w:pPr>
        <w:rPr>
          <w:noProof/>
        </w:rPr>
      </w:pPr>
    </w:p>
    <w:p w14:paraId="2C701A1E" w14:textId="16832922" w:rsidR="00FF1851" w:rsidRPr="00BE05FB" w:rsidRDefault="00FF1851" w:rsidP="00FF1851">
      <w:pPr>
        <w:rPr>
          <w:b/>
          <w:bCs/>
        </w:rPr>
      </w:pPr>
      <w:r>
        <w:rPr>
          <w:noProof/>
        </w:rPr>
        <w:drawing>
          <wp:anchor distT="0" distB="0" distL="114300" distR="114300" simplePos="0" relativeHeight="251660288" behindDoc="1" locked="0" layoutInCell="1" allowOverlap="1" wp14:anchorId="6DA1E2BC" wp14:editId="4EF32454">
            <wp:simplePos x="0" y="0"/>
            <wp:positionH relativeFrom="column">
              <wp:posOffset>-25</wp:posOffset>
            </wp:positionH>
            <wp:positionV relativeFrom="paragraph">
              <wp:posOffset>-914</wp:posOffset>
            </wp:positionV>
            <wp:extent cx="1501421" cy="1945843"/>
            <wp:effectExtent l="0" t="0" r="3810" b="0"/>
            <wp:wrapTight wrapText="bothSides">
              <wp:wrapPolygon edited="0">
                <wp:start x="0" y="0"/>
                <wp:lineTo x="0" y="21360"/>
                <wp:lineTo x="21381" y="21360"/>
                <wp:lineTo x="21381" y="0"/>
                <wp:lineTo x="0" y="0"/>
              </wp:wrapPolygon>
            </wp:wrapTight>
            <wp:docPr id="1805338746" name="Bilde 2" descr="Et bilde som inneholder tekst, forretningskort, design&#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5338746" name="Bilde 2" descr="Et bilde som inneholder tekst, forretningskort, design&#10;&#10;Automatisk generert beskrivelse"/>
                    <pic:cNvPicPr/>
                  </pic:nvPicPr>
                  <pic:blipFill>
                    <a:blip r:embed="rId6">
                      <a:extLst>
                        <a:ext uri="{28A0092B-C50C-407E-A947-70E740481C1C}">
                          <a14:useLocalDpi xmlns:a14="http://schemas.microsoft.com/office/drawing/2010/main" val="0"/>
                        </a:ext>
                      </a:extLst>
                    </a:blip>
                    <a:stretch>
                      <a:fillRect/>
                    </a:stretch>
                  </pic:blipFill>
                  <pic:spPr>
                    <a:xfrm>
                      <a:off x="0" y="0"/>
                      <a:ext cx="1501421" cy="1945843"/>
                    </a:xfrm>
                    <a:prstGeom prst="rect">
                      <a:avLst/>
                    </a:prstGeom>
                  </pic:spPr>
                </pic:pic>
              </a:graphicData>
            </a:graphic>
          </wp:anchor>
        </w:drawing>
      </w:r>
      <w:r>
        <w:rPr>
          <w:b/>
          <w:bCs/>
        </w:rPr>
        <w:t xml:space="preserve">Veiledning: </w:t>
      </w:r>
      <w:r w:rsidRPr="00BE05FB">
        <w:rPr>
          <w:b/>
          <w:bCs/>
        </w:rPr>
        <w:t>Psykisk trivsel på dagsorden</w:t>
      </w:r>
    </w:p>
    <w:p w14:paraId="187B60DF" w14:textId="108E8868" w:rsidR="00FF1851" w:rsidRDefault="00FF1851" w:rsidP="00FF1851">
      <w:r>
        <w:t>Denne publikasjonen retter seg mot ledelse på skip som ønsker konkrete verktøy for å avdekke besetningens psykiske velvære og for å starte en samtale om et besetningsmedlems psykiske velvære på en konstruktiv og likeverdig måte.</w:t>
      </w:r>
    </w:p>
    <w:p w14:paraId="550DFB75" w14:textId="77777777" w:rsidR="00FF1851" w:rsidRDefault="00FF1851" w:rsidP="00FF1851"/>
    <w:p w14:paraId="56325790" w14:textId="77777777" w:rsidR="00FF1851" w:rsidRDefault="00FF1851" w:rsidP="00FF1851"/>
    <w:p w14:paraId="55F73454" w14:textId="77777777" w:rsidR="00FF1851" w:rsidRDefault="00FF1851" w:rsidP="00FF1851"/>
    <w:p w14:paraId="06431AEF" w14:textId="77777777" w:rsidR="00FF1851" w:rsidRDefault="00FF1851" w:rsidP="00FF1851"/>
    <w:p w14:paraId="0920A5EF" w14:textId="77777777" w:rsidR="00FF1851" w:rsidRDefault="00FF1851" w:rsidP="00FF1851"/>
    <w:p w14:paraId="3BD6429A" w14:textId="2BEEDC1B" w:rsidR="00FF1851" w:rsidRPr="00BE05FB" w:rsidRDefault="00FF1851" w:rsidP="00FF1851">
      <w:pPr>
        <w:rPr>
          <w:b/>
          <w:bCs/>
        </w:rPr>
      </w:pPr>
      <w:r>
        <w:rPr>
          <w:noProof/>
        </w:rPr>
        <w:lastRenderedPageBreak/>
        <w:drawing>
          <wp:anchor distT="0" distB="0" distL="114300" distR="114300" simplePos="0" relativeHeight="251661312" behindDoc="1" locked="0" layoutInCell="1" allowOverlap="1" wp14:anchorId="11A8AC9D" wp14:editId="7FE10576">
            <wp:simplePos x="0" y="0"/>
            <wp:positionH relativeFrom="margin">
              <wp:align>left</wp:align>
            </wp:positionH>
            <wp:positionV relativeFrom="paragraph">
              <wp:posOffset>0</wp:posOffset>
            </wp:positionV>
            <wp:extent cx="1609090" cy="1216660"/>
            <wp:effectExtent l="0" t="0" r="0" b="2540"/>
            <wp:wrapTight wrapText="bothSides">
              <wp:wrapPolygon edited="0">
                <wp:start x="0" y="0"/>
                <wp:lineTo x="0" y="21307"/>
                <wp:lineTo x="21225" y="21307"/>
                <wp:lineTo x="21225" y="0"/>
                <wp:lineTo x="0" y="0"/>
              </wp:wrapPolygon>
            </wp:wrapTight>
            <wp:docPr id="1700689334"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0689334" name="Bilde 1700689334"/>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09090" cy="1216660"/>
                    </a:xfrm>
                    <a:prstGeom prst="rect">
                      <a:avLst/>
                    </a:prstGeom>
                  </pic:spPr>
                </pic:pic>
              </a:graphicData>
            </a:graphic>
            <wp14:sizeRelH relativeFrom="margin">
              <wp14:pctWidth>0</wp14:pctWidth>
            </wp14:sizeRelH>
            <wp14:sizeRelV relativeFrom="margin">
              <wp14:pctHeight>0</wp14:pctHeight>
            </wp14:sizeRelV>
          </wp:anchor>
        </w:drawing>
      </w:r>
      <w:r w:rsidRPr="00FF1851">
        <w:rPr>
          <w:b/>
          <w:bCs/>
        </w:rPr>
        <w:t xml:space="preserve"> </w:t>
      </w:r>
      <w:r>
        <w:rPr>
          <w:b/>
          <w:bCs/>
        </w:rPr>
        <w:t xml:space="preserve">Veiledning: </w:t>
      </w:r>
      <w:r w:rsidRPr="00BE05FB">
        <w:rPr>
          <w:b/>
          <w:bCs/>
        </w:rPr>
        <w:t>Personlige kriser til sjøs</w:t>
      </w:r>
    </w:p>
    <w:p w14:paraId="34DB35DF" w14:textId="212CAC5F" w:rsidR="00FF1851" w:rsidRDefault="00FF1851" w:rsidP="00FF1851">
      <w:r>
        <w:t>Formålet med veiledningen er å gi lett tilgjengelige råd om hvordan du kan hjelpe en kollega i krise. Den er rettet mot skipets ledelse, men kan også brukes av den enkelte sjømann.</w:t>
      </w:r>
    </w:p>
    <w:p w14:paraId="58AE8BC5" w14:textId="00F3BC5A" w:rsidR="00FF1851" w:rsidRDefault="00FF1851" w:rsidP="00FF1851">
      <w:r>
        <w:t xml:space="preserve">Veilederen inneholder dialogverktøy som kan bidra til å identifisere en kollegas psykiske utfordringer, </w:t>
      </w:r>
      <w:r w:rsidR="00754D79">
        <w:t>og</w:t>
      </w:r>
      <w:r>
        <w:t xml:space="preserve"> råd om hvordan du kan være en aktiv lytter. Den kan brukes som et supplement til den nylig publiserte veilederen </w:t>
      </w:r>
      <w:r w:rsidR="00754D79">
        <w:t>«Psykologisk velvære på dagsorden», og er et</w:t>
      </w:r>
      <w:r>
        <w:t xml:space="preserve"> motstykke til vår guide </w:t>
      </w:r>
      <w:r w:rsidR="00754D79">
        <w:t>«Kriser til sjøs»</w:t>
      </w:r>
      <w:r>
        <w:t>.</w:t>
      </w:r>
    </w:p>
    <w:p w14:paraId="5096F055" w14:textId="4E71C2D0" w:rsidR="00FF1851" w:rsidRDefault="00754D79">
      <w:pPr>
        <w:rPr>
          <w:noProof/>
        </w:rPr>
      </w:pPr>
      <w:r>
        <w:rPr>
          <w:noProof/>
        </w:rPr>
        <w:drawing>
          <wp:anchor distT="0" distB="0" distL="114300" distR="114300" simplePos="0" relativeHeight="251659264" behindDoc="1" locked="0" layoutInCell="1" allowOverlap="1" wp14:anchorId="0ACF2584" wp14:editId="480ECAF7">
            <wp:simplePos x="0" y="0"/>
            <wp:positionH relativeFrom="margin">
              <wp:posOffset>-635</wp:posOffset>
            </wp:positionH>
            <wp:positionV relativeFrom="paragraph">
              <wp:posOffset>285115</wp:posOffset>
            </wp:positionV>
            <wp:extent cx="1243330" cy="1561465"/>
            <wp:effectExtent l="0" t="0" r="0" b="635"/>
            <wp:wrapTight wrapText="bothSides">
              <wp:wrapPolygon edited="0">
                <wp:start x="0" y="0"/>
                <wp:lineTo x="0" y="21345"/>
                <wp:lineTo x="21181" y="21345"/>
                <wp:lineTo x="21181" y="0"/>
                <wp:lineTo x="0" y="0"/>
              </wp:wrapPolygon>
            </wp:wrapTight>
            <wp:docPr id="899481520"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9481520" name="Bilde 899481520"/>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43330" cy="1561465"/>
                    </a:xfrm>
                    <a:prstGeom prst="rect">
                      <a:avLst/>
                    </a:prstGeom>
                  </pic:spPr>
                </pic:pic>
              </a:graphicData>
            </a:graphic>
            <wp14:sizeRelH relativeFrom="margin">
              <wp14:pctWidth>0</wp14:pctWidth>
            </wp14:sizeRelH>
            <wp14:sizeRelV relativeFrom="margin">
              <wp14:pctHeight>0</wp14:pctHeight>
            </wp14:sizeRelV>
          </wp:anchor>
        </w:drawing>
      </w:r>
    </w:p>
    <w:p w14:paraId="22540C17" w14:textId="55E772A1" w:rsidR="00754D79" w:rsidRPr="00204F30" w:rsidRDefault="00754D79" w:rsidP="00754D79">
      <w:pPr>
        <w:rPr>
          <w:b/>
          <w:bCs/>
        </w:rPr>
      </w:pPr>
      <w:r>
        <w:rPr>
          <w:b/>
          <w:bCs/>
        </w:rPr>
        <w:t xml:space="preserve">Folder: </w:t>
      </w:r>
      <w:r w:rsidRPr="00204F30">
        <w:rPr>
          <w:b/>
          <w:bCs/>
        </w:rPr>
        <w:t xml:space="preserve">Be a </w:t>
      </w:r>
      <w:proofErr w:type="spellStart"/>
      <w:r w:rsidRPr="00204F30">
        <w:rPr>
          <w:b/>
          <w:bCs/>
        </w:rPr>
        <w:t>buddy</w:t>
      </w:r>
      <w:proofErr w:type="spellEnd"/>
      <w:r w:rsidRPr="00204F30">
        <w:rPr>
          <w:b/>
          <w:bCs/>
        </w:rPr>
        <w:t xml:space="preserve"> – not a </w:t>
      </w:r>
      <w:proofErr w:type="spellStart"/>
      <w:r w:rsidRPr="00204F30">
        <w:rPr>
          <w:b/>
          <w:bCs/>
        </w:rPr>
        <w:t>bully</w:t>
      </w:r>
      <w:proofErr w:type="spellEnd"/>
    </w:p>
    <w:p w14:paraId="4DD6F238" w14:textId="77777777" w:rsidR="00754D79" w:rsidRDefault="00754D79" w:rsidP="00754D79">
      <w:r>
        <w:t>Hva er trakassering og mobbing? Blir jeg trakassert? Er jeg med på å mobbe kollegene mine?</w:t>
      </w:r>
    </w:p>
    <w:p w14:paraId="4A172470" w14:textId="77777777" w:rsidR="00754D79" w:rsidRDefault="00754D79" w:rsidP="00754D79">
      <w:r>
        <w:t>Dersom du eller kollegene dine blir utsatt for trakassering eller mobbing, er det en risiko for at du føler deg dårligere, blir mer sykemeldt og utvikler angst og depresjon. Det er viktig å snakke om krenkende atferd. På denne måten kan du begynne å lage retningslinjer for hvordan du forebygger, avslører og håndterer trakassering og mobbing.</w:t>
      </w:r>
    </w:p>
    <w:p w14:paraId="74DDAB36" w14:textId="79849162" w:rsidR="00754D79" w:rsidRDefault="00754D79" w:rsidP="00754D79">
      <w:r>
        <w:t xml:space="preserve">Få gode råd for å unngå og forebygge krenkende adferd til sjøs med veiledningen </w:t>
      </w:r>
      <w:r>
        <w:t>«</w:t>
      </w:r>
      <w:r>
        <w:t>Vær en kompis - ikke en bølle</w:t>
      </w:r>
      <w:r>
        <w:t>»</w:t>
      </w:r>
      <w:r>
        <w:t xml:space="preserve"> </w:t>
      </w:r>
      <w:r>
        <w:t>(</w:t>
      </w:r>
      <w:r>
        <w:t>«Be a b</w:t>
      </w:r>
      <w:proofErr w:type="spellStart"/>
      <w:r>
        <w:t>uddy</w:t>
      </w:r>
      <w:proofErr w:type="spellEnd"/>
      <w:r>
        <w:t xml:space="preserve"> – not a </w:t>
      </w:r>
      <w:proofErr w:type="spellStart"/>
      <w:r>
        <w:t>bully</w:t>
      </w:r>
      <w:proofErr w:type="spellEnd"/>
      <w:r>
        <w:t>»</w:t>
      </w:r>
      <w:r>
        <w:t>)</w:t>
      </w:r>
      <w:r>
        <w:t>.</w:t>
      </w:r>
    </w:p>
    <w:p w14:paraId="056492C7" w14:textId="609FE93F" w:rsidR="00FF1851" w:rsidRDefault="00754D79">
      <w:pPr>
        <w:rPr>
          <w:noProof/>
        </w:rPr>
      </w:pPr>
      <w:r>
        <w:rPr>
          <w:noProof/>
        </w:rPr>
        <w:drawing>
          <wp:anchor distT="0" distB="0" distL="114300" distR="114300" simplePos="0" relativeHeight="251661312" behindDoc="1" locked="0" layoutInCell="1" allowOverlap="1" wp14:anchorId="0FC85BEF" wp14:editId="1692DC18">
            <wp:simplePos x="0" y="0"/>
            <wp:positionH relativeFrom="column">
              <wp:posOffset>36195</wp:posOffset>
            </wp:positionH>
            <wp:positionV relativeFrom="paragraph">
              <wp:posOffset>284480</wp:posOffset>
            </wp:positionV>
            <wp:extent cx="2437130" cy="1777365"/>
            <wp:effectExtent l="0" t="0" r="1270" b="0"/>
            <wp:wrapTight wrapText="bothSides">
              <wp:wrapPolygon edited="0">
                <wp:start x="0" y="0"/>
                <wp:lineTo x="0" y="21299"/>
                <wp:lineTo x="21442" y="21299"/>
                <wp:lineTo x="21442" y="0"/>
                <wp:lineTo x="0" y="0"/>
              </wp:wrapPolygon>
            </wp:wrapTight>
            <wp:docPr id="1046409524"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6409524" name="Bilde 1046409524"/>
                    <pic:cNvPicPr/>
                  </pic:nvPicPr>
                  <pic:blipFill>
                    <a:blip r:embed="rId9">
                      <a:extLst>
                        <a:ext uri="{28A0092B-C50C-407E-A947-70E740481C1C}">
                          <a14:useLocalDpi xmlns:a14="http://schemas.microsoft.com/office/drawing/2010/main" val="0"/>
                        </a:ext>
                      </a:extLst>
                    </a:blip>
                    <a:stretch>
                      <a:fillRect/>
                    </a:stretch>
                  </pic:blipFill>
                  <pic:spPr>
                    <a:xfrm>
                      <a:off x="0" y="0"/>
                      <a:ext cx="2437130" cy="1777365"/>
                    </a:xfrm>
                    <a:prstGeom prst="rect">
                      <a:avLst/>
                    </a:prstGeom>
                  </pic:spPr>
                </pic:pic>
              </a:graphicData>
            </a:graphic>
            <wp14:sizeRelH relativeFrom="margin">
              <wp14:pctWidth>0</wp14:pctWidth>
            </wp14:sizeRelH>
            <wp14:sizeRelV relativeFrom="margin">
              <wp14:pctHeight>0</wp14:pctHeight>
            </wp14:sizeRelV>
          </wp:anchor>
        </w:drawing>
      </w:r>
    </w:p>
    <w:p w14:paraId="54CEBAB1" w14:textId="7A6A39EF" w:rsidR="00754D79" w:rsidRPr="00204F30" w:rsidRDefault="00754D79" w:rsidP="00754D79">
      <w:pPr>
        <w:rPr>
          <w:b/>
          <w:bCs/>
        </w:rPr>
      </w:pPr>
      <w:r w:rsidRPr="00204F30">
        <w:rPr>
          <w:b/>
          <w:bCs/>
        </w:rPr>
        <w:t>Verktøy</w:t>
      </w:r>
      <w:r>
        <w:rPr>
          <w:b/>
          <w:bCs/>
        </w:rPr>
        <w:t>/d</w:t>
      </w:r>
      <w:r>
        <w:rPr>
          <w:b/>
          <w:bCs/>
        </w:rPr>
        <w:t>ialogkortspill</w:t>
      </w:r>
      <w:r w:rsidRPr="00204F30">
        <w:rPr>
          <w:b/>
          <w:bCs/>
        </w:rPr>
        <w:t xml:space="preserve">: Be a </w:t>
      </w:r>
      <w:proofErr w:type="spellStart"/>
      <w:r w:rsidRPr="00204F30">
        <w:rPr>
          <w:b/>
          <w:bCs/>
        </w:rPr>
        <w:t>buddy</w:t>
      </w:r>
      <w:proofErr w:type="spellEnd"/>
      <w:r w:rsidRPr="00204F30">
        <w:rPr>
          <w:b/>
          <w:bCs/>
        </w:rPr>
        <w:t xml:space="preserve">, not a </w:t>
      </w:r>
      <w:proofErr w:type="spellStart"/>
      <w:r w:rsidRPr="00204F30">
        <w:rPr>
          <w:b/>
          <w:bCs/>
        </w:rPr>
        <w:t>bully</w:t>
      </w:r>
      <w:proofErr w:type="spellEnd"/>
    </w:p>
    <w:p w14:paraId="05C04D08" w14:textId="77777777" w:rsidR="00754D79" w:rsidRDefault="00754D79" w:rsidP="00754D79">
      <w:r>
        <w:t>For å forebygge og få slutt på trakassering og mobbing på skip i den danske handelsflåten, er det utviklet et dialogspill som oppfordrer deltakerne til å formulere grenser og en sunn kultur på arbeidsplassen.</w:t>
      </w:r>
    </w:p>
    <w:p w14:paraId="7FBEC389" w14:textId="3D57D591" w:rsidR="00FF1851" w:rsidRDefault="00FF1851"/>
    <w:sectPr w:rsidR="00FF18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851"/>
    <w:rsid w:val="00754D79"/>
    <w:rsid w:val="008D32ED"/>
    <w:rsid w:val="00BE231E"/>
    <w:rsid w:val="00CE0DA0"/>
    <w:rsid w:val="00CE7C42"/>
    <w:rsid w:val="00FB2D60"/>
    <w:rsid w:val="00FF185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52DC4"/>
  <w15:chartTrackingRefBased/>
  <w15:docId w15:val="{8CAC8695-5104-4C39-8966-E9BEADBB9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FF185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FF185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theme" Target="theme/theme1.xml"/><Relationship Id="rId5" Type="http://schemas.openxmlformats.org/officeDocument/2006/relationships/image" Target="media/image2.jpg"/><Relationship Id="rId10"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image" Target="media/image6.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470</Words>
  <Characters>2497</Characters>
  <Application>Microsoft Office Word</Application>
  <DocSecurity>0</DocSecurity>
  <Lines>20</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Eivind Kallevik</dc:creator>
  <cp:keywords/>
  <dc:description/>
  <cp:lastModifiedBy>Eivind Kallevik</cp:lastModifiedBy>
  <cp:revision>2</cp:revision>
  <dcterms:created xsi:type="dcterms:W3CDTF">2024-01-16T11:20:00Z</dcterms:created>
  <dcterms:modified xsi:type="dcterms:W3CDTF">2024-01-16T11:20:00Z</dcterms:modified>
</cp:coreProperties>
</file>